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Pr="005B086A" w:rsidRDefault="004E7F06" w:rsidP="005B08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B086A">
        <w:rPr>
          <w:rFonts w:ascii="Times New Roman" w:hAnsi="Times New Roman" w:cs="Times New Roman"/>
          <w:b/>
          <w:sz w:val="24"/>
          <w:szCs w:val="24"/>
        </w:rPr>
        <w:t>Предоставление земельного сертификата в соответствии со статьей 1</w:t>
      </w:r>
      <w:r w:rsidR="005B086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 </w:t>
      </w:r>
      <w:r w:rsidR="005B086A">
        <w:rPr>
          <w:rFonts w:ascii="Times New Roman" w:hAnsi="Times New Roman" w:cs="Times New Roman"/>
          <w:b/>
          <w:sz w:val="24"/>
          <w:szCs w:val="24"/>
        </w:rPr>
        <w:t>областного закона от 14 октября 2008 года № 105-оз «О бесплатном предоставлении отдельным категориям граждан земельных участков на территории Ленинградской области»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5B" w:rsidRPr="00C1144F" w:rsidRDefault="00BB7309" w:rsidP="00BB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5B086A">
        <w:rPr>
          <w:rFonts w:ascii="Times New Roman" w:hAnsi="Times New Roman"/>
          <w:sz w:val="28"/>
        </w:rPr>
        <w:t>во исполнение протокола</w:t>
      </w:r>
      <w:r w:rsidRPr="004F7A25">
        <w:rPr>
          <w:rFonts w:ascii="Times New Roman" w:hAnsi="Times New Roman"/>
          <w:sz w:val="28"/>
        </w:rPr>
        <w:t xml:space="preserve"> № </w:t>
      </w:r>
      <w:r w:rsidR="005B086A">
        <w:rPr>
          <w:rFonts w:ascii="Times New Roman" w:hAnsi="Times New Roman"/>
          <w:sz w:val="28"/>
        </w:rPr>
        <w:t>05.2-03-8/2026 от 23.03.2026</w:t>
      </w:r>
      <w:r w:rsidR="00D42365">
        <w:rPr>
          <w:rFonts w:ascii="Times New Roman" w:hAnsi="Times New Roman"/>
          <w:sz w:val="28"/>
        </w:rPr>
        <w:t xml:space="preserve">, </w:t>
      </w:r>
      <w:r w:rsidR="005B086A">
        <w:rPr>
          <w:rFonts w:ascii="Times New Roman" w:hAnsi="Times New Roman"/>
          <w:sz w:val="28"/>
        </w:rPr>
        <w:t>заседания комиссии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="007D625B"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t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 w:rsidR="007D625B"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FC3C8F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FC3C8F">
        <w:rPr>
          <w:rFonts w:ascii="Times New Roman" w:hAnsi="Times New Roman" w:cs="Times New Roman"/>
          <w:bCs/>
          <w:sz w:val="28"/>
          <w:szCs w:val="28"/>
        </w:rPr>
        <w:t>«</w:t>
      </w:r>
      <w:r w:rsidR="00FC3C8F" w:rsidRPr="00FC3C8F">
        <w:rPr>
          <w:rFonts w:ascii="Times New Roman" w:hAnsi="Times New Roman" w:cs="Times New Roman"/>
          <w:sz w:val="28"/>
          <w:szCs w:val="28"/>
        </w:rPr>
        <w:t xml:space="preserve">Предоставление земельного сертификата в </w:t>
      </w:r>
      <w:r w:rsidR="00FC3C8F" w:rsidRPr="00FC3C8F">
        <w:rPr>
          <w:rFonts w:ascii="Times New Roman" w:hAnsi="Times New Roman" w:cs="Times New Roman"/>
          <w:sz w:val="28"/>
          <w:szCs w:val="28"/>
        </w:rPr>
        <w:lastRenderedPageBreak/>
        <w:t>соответствии со статьей 1</w:t>
      </w:r>
      <w:r w:rsidR="00FC3C8F" w:rsidRPr="00FC3C8F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FC3C8F" w:rsidRPr="00FC3C8F">
        <w:rPr>
          <w:rFonts w:ascii="Times New Roman" w:hAnsi="Times New Roman" w:cs="Times New Roman"/>
          <w:sz w:val="28"/>
          <w:szCs w:val="28"/>
        </w:rPr>
        <w:t>областного з</w:t>
      </w:r>
      <w:r w:rsidR="00057F1B">
        <w:rPr>
          <w:rFonts w:ascii="Times New Roman" w:hAnsi="Times New Roman" w:cs="Times New Roman"/>
          <w:sz w:val="28"/>
          <w:szCs w:val="28"/>
        </w:rPr>
        <w:t>акона от 14 октября 2008 года № </w:t>
      </w:r>
      <w:r w:rsidR="00FC3C8F" w:rsidRPr="00FC3C8F">
        <w:rPr>
          <w:rFonts w:ascii="Times New Roman" w:hAnsi="Times New Roman" w:cs="Times New Roman"/>
          <w:sz w:val="28"/>
          <w:szCs w:val="28"/>
        </w:rPr>
        <w:t>105-оз «О бесплатном предоставлении отдельным категориям граждан земельных участков на территории Ленинградской области</w:t>
      </w:r>
      <w:r w:rsidR="001C2EB6" w:rsidRPr="00FC3C8F">
        <w:rPr>
          <w:rFonts w:ascii="Times New Roman" w:hAnsi="Times New Roman" w:cs="Times New Roman"/>
          <w:sz w:val="28"/>
          <w:szCs w:val="28"/>
        </w:rPr>
        <w:t>»</w:t>
      </w:r>
      <w:r w:rsidR="0072356E" w:rsidRPr="00FC3C8F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FC3C8F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77A25" w:rsidRPr="005F6E45" w:rsidRDefault="00FC3C8F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>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 w:rsidR="00477A25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FC3C8F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77A25"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77A25"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 w:rsidR="00477A25">
        <w:rPr>
          <w:rFonts w:ascii="Times New Roman" w:hAnsi="Times New Roman"/>
          <w:sz w:val="28"/>
          <w:szCs w:val="28"/>
        </w:rPr>
        <w:t xml:space="preserve"> первого</w:t>
      </w:r>
      <w:r w:rsidR="00477A25"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 w:rsidR="00477A25">
        <w:rPr>
          <w:rFonts w:ascii="Times New Roman" w:hAnsi="Times New Roman"/>
          <w:sz w:val="28"/>
          <w:szCs w:val="28"/>
        </w:rPr>
        <w:t>.</w:t>
      </w:r>
      <w:r w:rsidR="00477A25"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0EB" w:rsidRPr="00474526" w:rsidRDefault="006135E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="00477A25" w:rsidRPr="00743E65">
        <w:rPr>
          <w:rFonts w:ascii="Times New Roman" w:hAnsi="Times New Roman" w:cs="Times New Roman"/>
          <w:sz w:val="24"/>
          <w:szCs w:val="24"/>
        </w:rPr>
        <w:t xml:space="preserve"> Кировская городская прокуратура, администрации МО сельских поселений Кировского района, отдел по развитию малого и среднего бизнеса и муниципальных услуг, </w:t>
      </w:r>
      <w:r w:rsidR="00477A25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74526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5A0" w:rsidRDefault="00DD45A0" w:rsidP="00327D48">
      <w:pPr>
        <w:spacing w:after="0" w:line="240" w:lineRule="auto"/>
      </w:pPr>
      <w:r>
        <w:separator/>
      </w:r>
    </w:p>
  </w:endnote>
  <w:endnote w:type="continuationSeparator" w:id="0">
    <w:p w:rsidR="00DD45A0" w:rsidRDefault="00DD45A0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5A0" w:rsidRDefault="00DD45A0" w:rsidP="00327D48">
      <w:pPr>
        <w:spacing w:after="0" w:line="240" w:lineRule="auto"/>
      </w:pPr>
      <w:r>
        <w:separator/>
      </w:r>
    </w:p>
  </w:footnote>
  <w:footnote w:type="continuationSeparator" w:id="0">
    <w:p w:rsidR="00DD45A0" w:rsidRDefault="00DD45A0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drawingGridHorizontalSpacing w:val="110"/>
  <w:displayHorizontalDrawingGridEvery w:val="2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689B"/>
    <w:rsid w:val="00017D46"/>
    <w:rsid w:val="000208CA"/>
    <w:rsid w:val="00024EFF"/>
    <w:rsid w:val="00025085"/>
    <w:rsid w:val="00025533"/>
    <w:rsid w:val="00025C2D"/>
    <w:rsid w:val="0002634B"/>
    <w:rsid w:val="000264FD"/>
    <w:rsid w:val="000318D0"/>
    <w:rsid w:val="0003444B"/>
    <w:rsid w:val="000425BE"/>
    <w:rsid w:val="00057F1B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F6C"/>
    <w:rsid w:val="00173007"/>
    <w:rsid w:val="00174025"/>
    <w:rsid w:val="00175F2B"/>
    <w:rsid w:val="0018250D"/>
    <w:rsid w:val="00186CCF"/>
    <w:rsid w:val="00194459"/>
    <w:rsid w:val="001962B1"/>
    <w:rsid w:val="00197783"/>
    <w:rsid w:val="001A17E9"/>
    <w:rsid w:val="001A2E6E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7CD"/>
    <w:rsid w:val="00352AEA"/>
    <w:rsid w:val="00355586"/>
    <w:rsid w:val="003612B4"/>
    <w:rsid w:val="003629B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B7B8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072A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37C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4964"/>
    <w:rsid w:val="004F58B4"/>
    <w:rsid w:val="004F7A25"/>
    <w:rsid w:val="00501317"/>
    <w:rsid w:val="005019C9"/>
    <w:rsid w:val="00503B54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2FE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086A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6400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35E5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44F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61B8"/>
    <w:rsid w:val="006B05E5"/>
    <w:rsid w:val="006B2BD2"/>
    <w:rsid w:val="006B3E70"/>
    <w:rsid w:val="006B5D18"/>
    <w:rsid w:val="006B6ED9"/>
    <w:rsid w:val="006C0530"/>
    <w:rsid w:val="006C2A65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123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46E8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5F14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309"/>
    <w:rsid w:val="00BB7A47"/>
    <w:rsid w:val="00BC0972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35A4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365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5A0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3C8F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DB57E-F83F-447D-9458-B6D62322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Пользователь Windows</cp:lastModifiedBy>
  <cp:revision>46</cp:revision>
  <cp:lastPrinted>2026-01-22T06:06:00Z</cp:lastPrinted>
  <dcterms:created xsi:type="dcterms:W3CDTF">2026-01-20T14:25:00Z</dcterms:created>
  <dcterms:modified xsi:type="dcterms:W3CDTF">2026-07-24T11:11:00Z</dcterms:modified>
</cp:coreProperties>
</file>